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F6E92" w14:textId="77777777" w:rsidR="00116911" w:rsidRPr="00DB76DD" w:rsidRDefault="00116911" w:rsidP="00116911">
      <w:pPr>
        <w:widowControl w:val="0"/>
        <w:pBdr>
          <w:bottom w:val="single" w:sz="12" w:space="1" w:color="auto"/>
        </w:pBdr>
        <w:autoSpaceDE w:val="0"/>
        <w:autoSpaceDN w:val="0"/>
        <w:adjustRightInd w:val="0"/>
        <w:spacing w:after="240"/>
        <w:rPr>
          <w:rFonts w:asciiTheme="majorHAnsi" w:hAnsiTheme="majorHAnsi" w:cs="Cambria"/>
          <w:sz w:val="28"/>
          <w:szCs w:val="28"/>
        </w:rPr>
      </w:pPr>
      <w:r w:rsidRPr="00DB76DD">
        <w:rPr>
          <w:rFonts w:asciiTheme="majorHAnsi" w:hAnsiTheme="majorHAnsi" w:cs="Cambria"/>
          <w:sz w:val="28"/>
          <w:szCs w:val="28"/>
        </w:rPr>
        <w:t>Sermon Questions for PCC Small Groups</w:t>
      </w:r>
    </w:p>
    <w:p w14:paraId="66060A78" w14:textId="5F124696" w:rsidR="00DB76DD" w:rsidRPr="00DB76DD" w:rsidRDefault="00116911" w:rsidP="00AD360E">
      <w:pPr>
        <w:pBdr>
          <w:bottom w:val="single" w:sz="12" w:space="1" w:color="auto"/>
        </w:pBdr>
        <w:jc w:val="both"/>
        <w:rPr>
          <w:rFonts w:asciiTheme="majorHAnsi" w:hAnsiTheme="majorHAnsi" w:cs="Cambria"/>
          <w:b/>
          <w:sz w:val="28"/>
          <w:szCs w:val="28"/>
        </w:rPr>
      </w:pPr>
      <w:r w:rsidRPr="00DB76DD">
        <w:rPr>
          <w:rFonts w:asciiTheme="majorHAnsi" w:hAnsiTheme="majorHAnsi" w:cs="Cambria"/>
          <w:b/>
          <w:sz w:val="28"/>
          <w:szCs w:val="28"/>
        </w:rPr>
        <w:t>Title</w:t>
      </w:r>
      <w:r w:rsidR="00A12159">
        <w:rPr>
          <w:rFonts w:asciiTheme="majorHAnsi" w:hAnsiTheme="majorHAnsi" w:cs="Cambria"/>
          <w:b/>
          <w:sz w:val="28"/>
          <w:szCs w:val="28"/>
        </w:rPr>
        <w:t>:</w:t>
      </w:r>
      <w:r w:rsidR="00DB76DD" w:rsidRPr="00DB76DD">
        <w:rPr>
          <w:rFonts w:asciiTheme="majorHAnsi" w:hAnsiTheme="majorHAnsi"/>
          <w:b/>
          <w:sz w:val="28"/>
          <w:szCs w:val="28"/>
        </w:rPr>
        <w:t xml:space="preserve"> </w:t>
      </w:r>
      <w:r w:rsidR="00A12159">
        <w:rPr>
          <w:rFonts w:asciiTheme="majorHAnsi" w:hAnsiTheme="majorHAnsi"/>
          <w:b/>
          <w:sz w:val="28"/>
          <w:szCs w:val="28"/>
        </w:rPr>
        <w:t>Encountering Easter on this side of the Ascension</w:t>
      </w:r>
    </w:p>
    <w:p w14:paraId="7568FF6A" w14:textId="6FD6E463" w:rsidR="006C6879" w:rsidRPr="00DB76DD" w:rsidRDefault="00804C61" w:rsidP="00AD360E">
      <w:pPr>
        <w:pBdr>
          <w:bottom w:val="single" w:sz="12" w:space="1" w:color="auto"/>
        </w:pBdr>
        <w:jc w:val="both"/>
        <w:rPr>
          <w:rFonts w:asciiTheme="majorHAnsi" w:hAnsiTheme="majorHAnsi" w:cs="Cambria"/>
          <w:sz w:val="28"/>
          <w:szCs w:val="28"/>
        </w:rPr>
      </w:pPr>
      <w:r w:rsidRPr="00DB76DD">
        <w:rPr>
          <w:rFonts w:asciiTheme="majorHAnsi" w:hAnsiTheme="majorHAnsi" w:cs="Cambria"/>
          <w:b/>
          <w:sz w:val="28"/>
          <w:szCs w:val="28"/>
        </w:rPr>
        <w:t>Text:</w:t>
      </w:r>
      <w:r w:rsidRPr="00DB76DD">
        <w:rPr>
          <w:rFonts w:asciiTheme="majorHAnsi" w:hAnsiTheme="majorHAnsi" w:cs="Cambria"/>
          <w:sz w:val="28"/>
          <w:szCs w:val="28"/>
        </w:rPr>
        <w:t xml:space="preserve">  </w:t>
      </w:r>
      <w:r w:rsidR="00A12159">
        <w:rPr>
          <w:rFonts w:asciiTheme="majorHAnsi" w:hAnsiTheme="majorHAnsi" w:cs="Cambria"/>
          <w:sz w:val="28"/>
          <w:szCs w:val="28"/>
        </w:rPr>
        <w:t>Acts 9:1-19</w:t>
      </w:r>
      <w:r w:rsidR="00294B20">
        <w:rPr>
          <w:rFonts w:asciiTheme="majorHAnsi" w:hAnsiTheme="majorHAnsi" w:cs="Cambria"/>
          <w:sz w:val="28"/>
          <w:szCs w:val="28"/>
        </w:rPr>
        <w:t xml:space="preserve"> (the conversion of Saul of Tarsus)</w:t>
      </w:r>
    </w:p>
    <w:p w14:paraId="50554416" w14:textId="27884ACD" w:rsidR="00116911" w:rsidRPr="00DB76DD" w:rsidRDefault="00116911" w:rsidP="00116911">
      <w:pPr>
        <w:widowControl w:val="0"/>
        <w:autoSpaceDE w:val="0"/>
        <w:autoSpaceDN w:val="0"/>
        <w:adjustRightInd w:val="0"/>
        <w:spacing w:after="240"/>
        <w:rPr>
          <w:rFonts w:asciiTheme="majorHAnsi" w:hAnsiTheme="majorHAnsi" w:cs="Cambria"/>
          <w:sz w:val="28"/>
          <w:szCs w:val="28"/>
        </w:rPr>
      </w:pPr>
      <w:r w:rsidRPr="00DB76DD">
        <w:rPr>
          <w:rFonts w:asciiTheme="majorHAnsi" w:hAnsiTheme="majorHAnsi" w:cs="Cambria"/>
          <w:b/>
          <w:sz w:val="28"/>
          <w:szCs w:val="28"/>
        </w:rPr>
        <w:t>Series: </w:t>
      </w:r>
      <w:r w:rsidR="002C3BD8" w:rsidRPr="00DB76DD">
        <w:rPr>
          <w:rFonts w:asciiTheme="majorHAnsi" w:hAnsiTheme="majorHAnsi" w:cs="Cambria"/>
          <w:b/>
          <w:sz w:val="28"/>
          <w:szCs w:val="28"/>
        </w:rPr>
        <w:t xml:space="preserve"> </w:t>
      </w:r>
      <w:r w:rsidR="00294B20">
        <w:rPr>
          <w:rFonts w:asciiTheme="majorHAnsi" w:hAnsiTheme="majorHAnsi" w:cs="Cambria"/>
          <w:sz w:val="28"/>
          <w:szCs w:val="28"/>
        </w:rPr>
        <w:t>Easter</w:t>
      </w:r>
      <w:bookmarkStart w:id="0" w:name="_GoBack"/>
      <w:bookmarkEnd w:id="0"/>
    </w:p>
    <w:p w14:paraId="7221E644" w14:textId="14CF6D23" w:rsidR="00116911" w:rsidRPr="00DB76DD" w:rsidRDefault="00116911" w:rsidP="00116911">
      <w:pPr>
        <w:widowControl w:val="0"/>
        <w:autoSpaceDE w:val="0"/>
        <w:autoSpaceDN w:val="0"/>
        <w:adjustRightInd w:val="0"/>
        <w:spacing w:after="240"/>
        <w:rPr>
          <w:rFonts w:asciiTheme="majorHAnsi" w:hAnsiTheme="majorHAnsi" w:cs="Times"/>
          <w:sz w:val="28"/>
          <w:szCs w:val="28"/>
        </w:rPr>
      </w:pPr>
      <w:r w:rsidRPr="00DB76DD">
        <w:rPr>
          <w:rFonts w:asciiTheme="majorHAnsi" w:hAnsiTheme="majorHAnsi" w:cs="Cambria"/>
          <w:b/>
          <w:sz w:val="28"/>
          <w:szCs w:val="28"/>
        </w:rPr>
        <w:t>Date Preached:</w:t>
      </w:r>
      <w:r w:rsidRPr="00DB76DD">
        <w:rPr>
          <w:rFonts w:asciiTheme="majorHAnsi" w:hAnsiTheme="majorHAnsi" w:cs="Cambria"/>
          <w:sz w:val="28"/>
          <w:szCs w:val="28"/>
        </w:rPr>
        <w:t xml:space="preserve"> </w:t>
      </w:r>
      <w:r w:rsidR="00A12159">
        <w:rPr>
          <w:rFonts w:asciiTheme="majorHAnsi" w:hAnsiTheme="majorHAnsi" w:cs="Cambria"/>
          <w:sz w:val="28"/>
          <w:szCs w:val="28"/>
        </w:rPr>
        <w:t>April 17</w:t>
      </w:r>
      <w:r w:rsidR="00162082" w:rsidRPr="00DB76DD">
        <w:rPr>
          <w:rFonts w:asciiTheme="majorHAnsi" w:hAnsiTheme="majorHAnsi" w:cs="Cambria"/>
          <w:sz w:val="28"/>
          <w:szCs w:val="28"/>
        </w:rPr>
        <w:t xml:space="preserve">, </w:t>
      </w:r>
      <w:r w:rsidR="00804C61" w:rsidRPr="00DB76DD">
        <w:rPr>
          <w:rFonts w:asciiTheme="majorHAnsi" w:hAnsiTheme="majorHAnsi" w:cs="Cambria"/>
          <w:sz w:val="28"/>
          <w:szCs w:val="28"/>
        </w:rPr>
        <w:t>2017</w:t>
      </w:r>
    </w:p>
    <w:p w14:paraId="45E56A0F" w14:textId="699A73E3" w:rsidR="00EC6135" w:rsidRPr="00DB76DD" w:rsidRDefault="00116911" w:rsidP="00804C61">
      <w:pPr>
        <w:jc w:val="both"/>
        <w:rPr>
          <w:rFonts w:asciiTheme="majorHAnsi" w:hAnsiTheme="majorHAnsi"/>
          <w:sz w:val="28"/>
          <w:szCs w:val="28"/>
        </w:rPr>
      </w:pPr>
      <w:r w:rsidRPr="00DB76DD">
        <w:rPr>
          <w:rFonts w:asciiTheme="majorHAnsi" w:hAnsiTheme="majorHAnsi" w:cs="Cambria"/>
          <w:b/>
          <w:sz w:val="28"/>
          <w:szCs w:val="28"/>
        </w:rPr>
        <w:t xml:space="preserve">Introductory Comments: </w:t>
      </w:r>
      <w:r w:rsidR="00383067" w:rsidRPr="00DB76DD">
        <w:rPr>
          <w:rFonts w:asciiTheme="majorHAnsi" w:hAnsiTheme="majorHAnsi"/>
          <w:sz w:val="28"/>
          <w:szCs w:val="28"/>
        </w:rPr>
        <w:t xml:space="preserve">Pray for the Spirit’s guidance and illumination (that he turns on the light).  </w:t>
      </w:r>
      <w:r w:rsidR="00162082" w:rsidRPr="00DB76DD">
        <w:rPr>
          <w:rFonts w:asciiTheme="majorHAnsi" w:hAnsiTheme="majorHAnsi"/>
          <w:sz w:val="28"/>
          <w:szCs w:val="28"/>
        </w:rPr>
        <w:t xml:space="preserve"> </w:t>
      </w:r>
      <w:r w:rsidR="00A12159">
        <w:rPr>
          <w:rFonts w:asciiTheme="majorHAnsi" w:hAnsiTheme="majorHAnsi"/>
          <w:sz w:val="28"/>
          <w:szCs w:val="28"/>
        </w:rPr>
        <w:t xml:space="preserve">This is text and message about Christian conversion.  The goal is to understand better the role that God, others, and you play in the process of conversion.  This will be an opportunity to re-visit your own conversion experience in light of Saul’s.  </w:t>
      </w:r>
      <w:r w:rsidR="00162082" w:rsidRPr="00DB76DD">
        <w:rPr>
          <w:rFonts w:asciiTheme="majorHAnsi" w:hAnsiTheme="majorHAnsi"/>
          <w:sz w:val="28"/>
          <w:szCs w:val="28"/>
        </w:rPr>
        <w:t xml:space="preserve">Read </w:t>
      </w:r>
      <w:r w:rsidR="00A12159">
        <w:rPr>
          <w:rFonts w:asciiTheme="majorHAnsi" w:hAnsiTheme="majorHAnsi"/>
          <w:sz w:val="28"/>
          <w:szCs w:val="28"/>
        </w:rPr>
        <w:t>Acts 9:1-19</w:t>
      </w:r>
      <w:r w:rsidR="00DB76DD" w:rsidRPr="00DB76DD">
        <w:rPr>
          <w:rFonts w:asciiTheme="majorHAnsi" w:hAnsiTheme="majorHAnsi"/>
          <w:sz w:val="28"/>
          <w:szCs w:val="28"/>
        </w:rPr>
        <w:t xml:space="preserve">.  </w:t>
      </w:r>
      <w:r w:rsidR="00A12159">
        <w:rPr>
          <w:rFonts w:asciiTheme="majorHAnsi" w:hAnsiTheme="majorHAnsi"/>
          <w:sz w:val="28"/>
          <w:szCs w:val="28"/>
        </w:rPr>
        <w:t xml:space="preserve"> </w:t>
      </w:r>
    </w:p>
    <w:p w14:paraId="68EDFE78" w14:textId="77777777" w:rsidR="00DB76DD" w:rsidRPr="00DB76DD" w:rsidRDefault="00DB76DD" w:rsidP="00804C61">
      <w:pPr>
        <w:jc w:val="both"/>
        <w:rPr>
          <w:rFonts w:asciiTheme="majorHAnsi" w:hAnsiTheme="majorHAnsi"/>
          <w:sz w:val="28"/>
          <w:szCs w:val="28"/>
        </w:rPr>
      </w:pPr>
    </w:p>
    <w:p w14:paraId="20CE7FF7" w14:textId="77777777" w:rsidR="00804C61" w:rsidRPr="00DB76DD" w:rsidRDefault="00804C61" w:rsidP="00804C61">
      <w:pPr>
        <w:jc w:val="both"/>
        <w:rPr>
          <w:rFonts w:asciiTheme="majorHAnsi" w:hAnsiTheme="majorHAnsi"/>
          <w:sz w:val="28"/>
          <w:szCs w:val="28"/>
        </w:rPr>
      </w:pPr>
    </w:p>
    <w:p w14:paraId="565AD96C" w14:textId="15B7A2A2" w:rsidR="009F33F5" w:rsidRPr="00DB76DD" w:rsidRDefault="00116911" w:rsidP="00AD360E">
      <w:pPr>
        <w:widowControl w:val="0"/>
        <w:autoSpaceDE w:val="0"/>
        <w:autoSpaceDN w:val="0"/>
        <w:adjustRightInd w:val="0"/>
        <w:spacing w:after="240"/>
        <w:rPr>
          <w:rFonts w:asciiTheme="majorHAnsi" w:hAnsiTheme="majorHAnsi" w:cs="Times"/>
          <w:sz w:val="28"/>
          <w:szCs w:val="28"/>
        </w:rPr>
      </w:pPr>
      <w:r w:rsidRPr="00DB76DD">
        <w:rPr>
          <w:rFonts w:asciiTheme="majorHAnsi" w:hAnsiTheme="majorHAnsi" w:cs="Cambria"/>
          <w:b/>
          <w:sz w:val="28"/>
          <w:szCs w:val="28"/>
        </w:rPr>
        <w:t xml:space="preserve">Questions: </w:t>
      </w:r>
    </w:p>
    <w:p w14:paraId="4DCA6995" w14:textId="7B85F63A" w:rsidR="00162082" w:rsidRPr="00DB76DD" w:rsidRDefault="00A12159" w:rsidP="009F33F5">
      <w:pPr>
        <w:pStyle w:val="ListParagraph"/>
        <w:widowControl w:val="0"/>
        <w:numPr>
          <w:ilvl w:val="0"/>
          <w:numId w:val="1"/>
        </w:numPr>
        <w:autoSpaceDE w:val="0"/>
        <w:autoSpaceDN w:val="0"/>
        <w:adjustRightInd w:val="0"/>
        <w:spacing w:after="240"/>
        <w:rPr>
          <w:rFonts w:asciiTheme="majorHAnsi" w:hAnsiTheme="majorHAnsi" w:cs="Times"/>
          <w:sz w:val="28"/>
          <w:szCs w:val="28"/>
        </w:rPr>
      </w:pPr>
      <w:r>
        <w:rPr>
          <w:rFonts w:asciiTheme="majorHAnsi" w:hAnsiTheme="majorHAnsi" w:cs="Cambria"/>
          <w:sz w:val="28"/>
          <w:szCs w:val="28"/>
        </w:rPr>
        <w:t xml:space="preserve">Why do you think Saul was so opposed to “the Way” (the early church)?  Do you think that, given </w:t>
      </w:r>
      <w:proofErr w:type="gramStart"/>
      <w:r>
        <w:rPr>
          <w:rFonts w:asciiTheme="majorHAnsi" w:hAnsiTheme="majorHAnsi" w:cs="Cambria"/>
          <w:sz w:val="28"/>
          <w:szCs w:val="28"/>
        </w:rPr>
        <w:t>who</w:t>
      </w:r>
      <w:proofErr w:type="gramEnd"/>
      <w:r>
        <w:rPr>
          <w:rFonts w:asciiTheme="majorHAnsi" w:hAnsiTheme="majorHAnsi" w:cs="Cambria"/>
          <w:sz w:val="28"/>
          <w:szCs w:val="28"/>
        </w:rPr>
        <w:t xml:space="preserve"> he was and what his worldview was, there may have been something genuine or even “holy” about his desire to shut the church down?</w:t>
      </w:r>
    </w:p>
    <w:p w14:paraId="6D12D6C7" w14:textId="7E123D79" w:rsidR="00DB76DD" w:rsidRPr="00DB76DD" w:rsidRDefault="00A12159"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What is it about Saul’s conversion experience that is unique, and not normative for most Christian conversions?</w:t>
      </w:r>
    </w:p>
    <w:p w14:paraId="3135F1A4" w14:textId="19E142AF" w:rsidR="00DB76DD" w:rsidRPr="00DB76DD" w:rsidRDefault="00A12159"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 xml:space="preserve">What is it about Saul’s conversion experience that is very similar to all people’s experiences </w:t>
      </w:r>
      <w:proofErr w:type="gramStart"/>
      <w:r>
        <w:rPr>
          <w:rFonts w:asciiTheme="majorHAnsi" w:hAnsiTheme="majorHAnsi" w:cs="Times"/>
          <w:sz w:val="28"/>
          <w:szCs w:val="28"/>
        </w:rPr>
        <w:t>who</w:t>
      </w:r>
      <w:proofErr w:type="gramEnd"/>
      <w:r>
        <w:rPr>
          <w:rFonts w:asciiTheme="majorHAnsi" w:hAnsiTheme="majorHAnsi" w:cs="Times"/>
          <w:sz w:val="28"/>
          <w:szCs w:val="28"/>
        </w:rPr>
        <w:t xml:space="preserve"> come to faith in Christ?</w:t>
      </w:r>
    </w:p>
    <w:p w14:paraId="298696BF" w14:textId="459DCDBD" w:rsidR="00DB76DD" w:rsidRPr="00DB76DD" w:rsidRDefault="00A12159"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 xml:space="preserve">Ananias played a central role in mediating the work of the Holy Spirit in Saul’s life as a brand new convert.  After outlining all the things that Saul experienced as a result of the ministry of Ananias, reflect on who your “Ananias” is.  What person(s) were instrumental in you coming to faith and getting disciple into the life of the </w:t>
      </w:r>
      <w:proofErr w:type="gramStart"/>
      <w:r>
        <w:rPr>
          <w:rFonts w:asciiTheme="majorHAnsi" w:hAnsiTheme="majorHAnsi" w:cs="Times"/>
          <w:sz w:val="28"/>
          <w:szCs w:val="28"/>
        </w:rPr>
        <w:t>church.</w:t>
      </w:r>
      <w:proofErr w:type="gramEnd"/>
    </w:p>
    <w:p w14:paraId="47B5D3E6" w14:textId="26C1A006" w:rsidR="00DB76DD" w:rsidRDefault="00A12159"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As you reflect on your own “coming to faith”, in what ways</w:t>
      </w:r>
      <w:r w:rsidR="00294B20">
        <w:rPr>
          <w:rFonts w:asciiTheme="majorHAnsi" w:hAnsiTheme="majorHAnsi" w:cs="Times"/>
          <w:sz w:val="28"/>
          <w:szCs w:val="28"/>
        </w:rPr>
        <w:t xml:space="preserve"> was it (or </w:t>
      </w:r>
      <w:r w:rsidR="00294B20" w:rsidRPr="00294B20">
        <w:rPr>
          <w:rFonts w:asciiTheme="majorHAnsi" w:hAnsiTheme="majorHAnsi" w:cs="Times"/>
          <w:b/>
          <w:i/>
          <w:sz w:val="28"/>
          <w:szCs w:val="28"/>
        </w:rPr>
        <w:t xml:space="preserve">is </w:t>
      </w:r>
      <w:r w:rsidR="00294B20">
        <w:rPr>
          <w:rFonts w:asciiTheme="majorHAnsi" w:hAnsiTheme="majorHAnsi" w:cs="Times"/>
          <w:sz w:val="28"/>
          <w:szCs w:val="28"/>
        </w:rPr>
        <w:t xml:space="preserve">it) personal, transformational, familial, and </w:t>
      </w:r>
      <w:proofErr w:type="spellStart"/>
      <w:r w:rsidR="00294B20">
        <w:rPr>
          <w:rFonts w:asciiTheme="majorHAnsi" w:hAnsiTheme="majorHAnsi" w:cs="Times"/>
          <w:sz w:val="28"/>
          <w:szCs w:val="28"/>
        </w:rPr>
        <w:t>missional</w:t>
      </w:r>
      <w:proofErr w:type="spellEnd"/>
      <w:r w:rsidR="00294B20">
        <w:rPr>
          <w:rFonts w:asciiTheme="majorHAnsi" w:hAnsiTheme="majorHAnsi" w:cs="Times"/>
          <w:sz w:val="28"/>
          <w:szCs w:val="28"/>
        </w:rPr>
        <w:t xml:space="preserve"> (vocational)?  You may want to zero in on one or two.</w:t>
      </w:r>
    </w:p>
    <w:p w14:paraId="7B7DD392" w14:textId="7AA37588" w:rsidR="00294B20" w:rsidRDefault="00294B20"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 xml:space="preserve">Considering that Saul was God’s “chosen instrument” to </w:t>
      </w:r>
      <w:proofErr w:type="gramStart"/>
      <w:r>
        <w:rPr>
          <w:rFonts w:asciiTheme="majorHAnsi" w:hAnsiTheme="majorHAnsi" w:cs="Times"/>
          <w:sz w:val="28"/>
          <w:szCs w:val="28"/>
        </w:rPr>
        <w:t>bear</w:t>
      </w:r>
      <w:proofErr w:type="gramEnd"/>
      <w:r>
        <w:rPr>
          <w:rFonts w:asciiTheme="majorHAnsi" w:hAnsiTheme="majorHAnsi" w:cs="Times"/>
          <w:sz w:val="28"/>
          <w:szCs w:val="28"/>
        </w:rPr>
        <w:t xml:space="preserve"> Jesus’ his name and Jesus’ suffering to the world, how do you see yourself as being called to do the same?  How’s it going?</w:t>
      </w:r>
    </w:p>
    <w:p w14:paraId="00849DB9" w14:textId="415EE07D" w:rsidR="00294B20" w:rsidRDefault="00294B20" w:rsidP="00DB76DD">
      <w:pPr>
        <w:pStyle w:val="ListParagraph"/>
        <w:widowControl w:val="0"/>
        <w:numPr>
          <w:ilvl w:val="0"/>
          <w:numId w:val="1"/>
        </w:numPr>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How does this 16thC painting speak into how closed and un-</w:t>
      </w:r>
      <w:proofErr w:type="spellStart"/>
      <w:r>
        <w:rPr>
          <w:rFonts w:asciiTheme="majorHAnsi" w:hAnsiTheme="majorHAnsi" w:cs="Times"/>
          <w:sz w:val="28"/>
          <w:szCs w:val="28"/>
        </w:rPr>
        <w:t>missional</w:t>
      </w:r>
      <w:proofErr w:type="spellEnd"/>
      <w:r>
        <w:rPr>
          <w:rFonts w:asciiTheme="majorHAnsi" w:hAnsiTheme="majorHAnsi" w:cs="Times"/>
          <w:sz w:val="28"/>
          <w:szCs w:val="28"/>
        </w:rPr>
        <w:t xml:space="preserve"> the Church had become in the middle ages?  Is there a </w:t>
      </w:r>
      <w:r>
        <w:rPr>
          <w:rFonts w:asciiTheme="majorHAnsi" w:hAnsiTheme="majorHAnsi" w:cs="Times"/>
          <w:sz w:val="28"/>
          <w:szCs w:val="28"/>
        </w:rPr>
        <w:lastRenderedPageBreak/>
        <w:t>contemporary message in it for us?</w:t>
      </w:r>
    </w:p>
    <w:p w14:paraId="2647F371" w14:textId="29975E98" w:rsidR="00294B20" w:rsidRPr="00294B20" w:rsidRDefault="00294B20" w:rsidP="00294B20">
      <w:pPr>
        <w:widowControl w:val="0"/>
        <w:autoSpaceDE w:val="0"/>
        <w:autoSpaceDN w:val="0"/>
        <w:adjustRightInd w:val="0"/>
        <w:spacing w:after="240"/>
        <w:rPr>
          <w:rFonts w:asciiTheme="majorHAnsi" w:hAnsiTheme="majorHAnsi" w:cs="Times"/>
          <w:sz w:val="28"/>
          <w:szCs w:val="28"/>
        </w:rPr>
      </w:pPr>
      <w:r w:rsidRPr="00C953D5">
        <w:rPr>
          <w:noProof/>
        </w:rPr>
        <w:drawing>
          <wp:inline distT="0" distB="0" distL="0" distR="0" wp14:anchorId="2F14AE2F" wp14:editId="476B070F">
            <wp:extent cx="4460269" cy="3719195"/>
            <wp:effectExtent l="0" t="0" r="1016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stretch>
                      <a:fillRect/>
                    </a:stretch>
                  </pic:blipFill>
                  <pic:spPr>
                    <a:xfrm>
                      <a:off x="0" y="0"/>
                      <a:ext cx="4460329" cy="3719245"/>
                    </a:xfrm>
                    <a:prstGeom prst="rect">
                      <a:avLst/>
                    </a:prstGeom>
                  </pic:spPr>
                </pic:pic>
              </a:graphicData>
            </a:graphic>
          </wp:inline>
        </w:drawing>
      </w:r>
    </w:p>
    <w:p w14:paraId="655A9FB6" w14:textId="6FFA96F3" w:rsidR="00DB76DD" w:rsidRPr="00DB76DD" w:rsidRDefault="00DB76DD" w:rsidP="00294B20">
      <w:pPr>
        <w:pStyle w:val="ListParagraph"/>
        <w:widowControl w:val="0"/>
        <w:autoSpaceDE w:val="0"/>
        <w:autoSpaceDN w:val="0"/>
        <w:adjustRightInd w:val="0"/>
        <w:spacing w:after="240"/>
        <w:ind w:left="740"/>
        <w:rPr>
          <w:rFonts w:asciiTheme="majorHAnsi" w:hAnsiTheme="majorHAnsi" w:cs="Times"/>
          <w:sz w:val="28"/>
          <w:szCs w:val="28"/>
        </w:rPr>
      </w:pPr>
    </w:p>
    <w:p w14:paraId="0272EE6E" w14:textId="77777777" w:rsidR="00EC6135" w:rsidRPr="00EC6135" w:rsidRDefault="00EC6135" w:rsidP="00EC6135">
      <w:pPr>
        <w:pStyle w:val="ListParagraph"/>
        <w:widowControl w:val="0"/>
        <w:autoSpaceDE w:val="0"/>
        <w:autoSpaceDN w:val="0"/>
        <w:adjustRightInd w:val="0"/>
        <w:spacing w:after="240"/>
        <w:ind w:left="740"/>
        <w:rPr>
          <w:rFonts w:asciiTheme="majorHAnsi" w:hAnsiTheme="majorHAnsi" w:cs="Times"/>
          <w:sz w:val="28"/>
          <w:szCs w:val="28"/>
        </w:rPr>
      </w:pPr>
    </w:p>
    <w:p w14:paraId="5389CA55" w14:textId="51FEC442" w:rsidR="00EC6135" w:rsidRPr="00EC6135" w:rsidRDefault="00DB76DD" w:rsidP="00EC6135">
      <w:pPr>
        <w:ind w:left="360"/>
        <w:rPr>
          <w:rFonts w:asciiTheme="majorHAnsi" w:hAnsiTheme="majorHAnsi"/>
          <w:sz w:val="28"/>
          <w:szCs w:val="28"/>
        </w:rPr>
      </w:pPr>
      <w:r>
        <w:rPr>
          <w:rFonts w:asciiTheme="majorHAnsi" w:hAnsiTheme="majorHAnsi"/>
          <w:sz w:val="28"/>
          <w:szCs w:val="28"/>
        </w:rPr>
        <w:t xml:space="preserve"> </w:t>
      </w:r>
    </w:p>
    <w:p w14:paraId="0C1C95A2" w14:textId="28DDD6F7" w:rsidR="00EC6135" w:rsidRDefault="00EC6135" w:rsidP="00EC6135">
      <w:r w:rsidRPr="00EC6135">
        <w:rPr>
          <w:b/>
        </w:rPr>
        <w:t xml:space="preserve"> </w:t>
      </w:r>
    </w:p>
    <w:p w14:paraId="1AF093FC" w14:textId="77777777" w:rsidR="006C6879" w:rsidRPr="006C6879" w:rsidRDefault="006C6879" w:rsidP="006C6879">
      <w:pPr>
        <w:pStyle w:val="ListParagraph"/>
        <w:widowControl w:val="0"/>
        <w:autoSpaceDE w:val="0"/>
        <w:autoSpaceDN w:val="0"/>
        <w:adjustRightInd w:val="0"/>
        <w:spacing w:after="240"/>
        <w:ind w:left="740"/>
        <w:rPr>
          <w:rFonts w:asciiTheme="majorHAnsi" w:hAnsiTheme="majorHAnsi" w:cs="Times"/>
          <w:sz w:val="28"/>
        </w:rPr>
      </w:pPr>
    </w:p>
    <w:p w14:paraId="7653E02B" w14:textId="77777777" w:rsidR="000B7286" w:rsidRDefault="000B7286"/>
    <w:sectPr w:rsidR="000B7286" w:rsidSect="00804C6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766E"/>
    <w:multiLevelType w:val="hybridMultilevel"/>
    <w:tmpl w:val="14987FC4"/>
    <w:lvl w:ilvl="0" w:tplc="CEE84442">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D0D02"/>
    <w:multiLevelType w:val="hybridMultilevel"/>
    <w:tmpl w:val="40521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B0408"/>
    <w:multiLevelType w:val="hybridMultilevel"/>
    <w:tmpl w:val="A682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11"/>
    <w:rsid w:val="000B7286"/>
    <w:rsid w:val="00116911"/>
    <w:rsid w:val="00162082"/>
    <w:rsid w:val="001A343C"/>
    <w:rsid w:val="00294B20"/>
    <w:rsid w:val="002C3BD8"/>
    <w:rsid w:val="00310441"/>
    <w:rsid w:val="00383067"/>
    <w:rsid w:val="006C6879"/>
    <w:rsid w:val="00804C61"/>
    <w:rsid w:val="009F33F5"/>
    <w:rsid w:val="00A12159"/>
    <w:rsid w:val="00AD360E"/>
    <w:rsid w:val="00D27BF3"/>
    <w:rsid w:val="00DB76DD"/>
    <w:rsid w:val="00EC6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8285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61"/>
    <w:pPr>
      <w:ind w:left="720"/>
      <w:contextualSpacing/>
    </w:pPr>
  </w:style>
  <w:style w:type="paragraph" w:styleId="BalloonText">
    <w:name w:val="Balloon Text"/>
    <w:basedOn w:val="Normal"/>
    <w:link w:val="BalloonTextChar"/>
    <w:uiPriority w:val="99"/>
    <w:semiHidden/>
    <w:unhideWhenUsed/>
    <w:rsid w:val="00294B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B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61"/>
    <w:pPr>
      <w:ind w:left="720"/>
      <w:contextualSpacing/>
    </w:pPr>
  </w:style>
  <w:style w:type="paragraph" w:styleId="BalloonText">
    <w:name w:val="Balloon Text"/>
    <w:basedOn w:val="Normal"/>
    <w:link w:val="BalloonTextChar"/>
    <w:uiPriority w:val="99"/>
    <w:semiHidden/>
    <w:unhideWhenUsed/>
    <w:rsid w:val="00294B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B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287</Words>
  <Characters>1641</Characters>
  <Application>Microsoft Macintosh Word</Application>
  <DocSecurity>0</DocSecurity>
  <Lines>13</Lines>
  <Paragraphs>3</Paragraphs>
  <ScaleCrop>false</ScaleCrop>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Brian Buhler</cp:lastModifiedBy>
  <cp:revision>2</cp:revision>
  <dcterms:created xsi:type="dcterms:W3CDTF">2017-04-18T20:18:00Z</dcterms:created>
  <dcterms:modified xsi:type="dcterms:W3CDTF">2017-04-18T20:18:00Z</dcterms:modified>
</cp:coreProperties>
</file>