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286" w:rsidRPr="00484F85" w:rsidRDefault="00484F85">
      <w:pPr>
        <w:rPr>
          <w:rFonts w:asciiTheme="majorHAnsi" w:hAnsiTheme="majorHAnsi"/>
        </w:rPr>
      </w:pPr>
      <w:r w:rsidRPr="00484F85">
        <w:rPr>
          <w:rFonts w:asciiTheme="majorHAnsi" w:hAnsiTheme="majorHAnsi"/>
        </w:rPr>
        <w:t>Sermon Questions for Small Groups</w:t>
      </w:r>
    </w:p>
    <w:p w:rsidR="00484F85" w:rsidRPr="00484F85" w:rsidRDefault="00484F85">
      <w:pPr>
        <w:rPr>
          <w:rFonts w:asciiTheme="majorHAnsi" w:hAnsiTheme="majorHAnsi"/>
        </w:rPr>
      </w:pPr>
    </w:p>
    <w:p w:rsidR="00484F85" w:rsidRPr="00484F85" w:rsidRDefault="00484F85">
      <w:pPr>
        <w:rPr>
          <w:rFonts w:asciiTheme="majorHAnsi" w:hAnsiTheme="majorHAnsi"/>
        </w:rPr>
      </w:pPr>
      <w:r w:rsidRPr="00484F85">
        <w:rPr>
          <w:rFonts w:asciiTheme="majorHAnsi" w:hAnsiTheme="majorHAnsi"/>
        </w:rPr>
        <w:t>Sermon:  Getting a Handel on Christmas (Part 3: the Final Triumph)</w:t>
      </w:r>
    </w:p>
    <w:p w:rsidR="00484F85" w:rsidRDefault="00484F85" w:rsidP="00484F85">
      <w:pPr>
        <w:rPr>
          <w:rFonts w:asciiTheme="majorHAnsi" w:hAnsiTheme="majorHAnsi"/>
        </w:rPr>
      </w:pPr>
      <w:r w:rsidRPr="00484F85">
        <w:rPr>
          <w:rFonts w:asciiTheme="majorHAnsi" w:hAnsiTheme="majorHAnsi"/>
        </w:rPr>
        <w:t>Texts:  See below</w:t>
      </w:r>
    </w:p>
    <w:p w:rsidR="00484F85" w:rsidRPr="00484F85" w:rsidRDefault="00484F85" w:rsidP="00484F85">
      <w:pPr>
        <w:rPr>
          <w:rFonts w:asciiTheme="majorHAnsi" w:hAnsiTheme="majorHAnsi"/>
        </w:rPr>
      </w:pPr>
    </w:p>
    <w:p w:rsidR="00484F85" w:rsidRPr="00484F85" w:rsidRDefault="00484F85" w:rsidP="00484F85">
      <w:pPr>
        <w:rPr>
          <w:rFonts w:asciiTheme="majorHAnsi" w:hAnsiTheme="majorHAnsi"/>
        </w:rPr>
      </w:pPr>
      <w:r w:rsidRPr="00484F85">
        <w:rPr>
          <w:rFonts w:asciiTheme="majorHAnsi" w:eastAsia="Times New Roman" w:hAnsiTheme="majorHAnsi" w:cs="Times New Roman"/>
          <w:b/>
          <w:bCs/>
          <w:color w:val="2E2256"/>
        </w:rPr>
        <w:t>Part Three</w:t>
      </w:r>
    </w:p>
    <w:p w:rsidR="00484F85" w:rsidRDefault="00484F85" w:rsidP="00484F85">
      <w:pPr>
        <w:spacing w:after="395"/>
        <w:textAlignment w:val="baseline"/>
        <w:rPr>
          <w:rFonts w:asciiTheme="majorHAnsi" w:hAnsiTheme="majorHAnsi" w:cs="Times New Roman"/>
          <w:color w:val="2E2256"/>
        </w:rPr>
      </w:pPr>
      <w:r w:rsidRPr="00484F85">
        <w:rPr>
          <w:rFonts w:asciiTheme="majorHAnsi" w:hAnsiTheme="majorHAnsi" w:cs="Times New Roman"/>
          <w:color w:val="2E2256"/>
        </w:rPr>
        <w:t>45. Soprano Air — Job 19:25, 26</w:t>
      </w:r>
      <w:proofErr w:type="gramStart"/>
      <w:r w:rsidRPr="00484F85">
        <w:rPr>
          <w:rFonts w:asciiTheme="majorHAnsi" w:hAnsiTheme="majorHAnsi" w:cs="Times New Roman"/>
          <w:color w:val="2E2256"/>
        </w:rPr>
        <w:t>;</w:t>
      </w:r>
      <w:proofErr w:type="gramEnd"/>
      <w:r w:rsidRPr="00484F85">
        <w:rPr>
          <w:rFonts w:asciiTheme="majorHAnsi" w:hAnsiTheme="majorHAnsi" w:cs="Times New Roman"/>
          <w:color w:val="2E2256"/>
        </w:rPr>
        <w:t xml:space="preserve"> 1 Corinthians 15:20</w:t>
      </w:r>
      <w:r w:rsidRPr="00484F85">
        <w:rPr>
          <w:rFonts w:asciiTheme="majorHAnsi" w:hAnsiTheme="majorHAnsi" w:cs="Times New Roman"/>
          <w:color w:val="2E2256"/>
        </w:rPr>
        <w:br/>
      </w:r>
      <w:r w:rsidRPr="00484F85">
        <w:rPr>
          <w:rFonts w:asciiTheme="majorHAnsi" w:hAnsiTheme="majorHAnsi" w:cs="Times New Roman"/>
          <w:b/>
          <w:color w:val="2E2256"/>
        </w:rPr>
        <w:t xml:space="preserve">I know that my redeemer </w:t>
      </w:r>
      <w:proofErr w:type="spellStart"/>
      <w:r w:rsidRPr="00484F85">
        <w:rPr>
          <w:rFonts w:asciiTheme="majorHAnsi" w:hAnsiTheme="majorHAnsi" w:cs="Times New Roman"/>
          <w:b/>
          <w:color w:val="2E2256"/>
        </w:rPr>
        <w:t>liveth</w:t>
      </w:r>
      <w:proofErr w:type="spellEnd"/>
      <w:r w:rsidRPr="00484F85">
        <w:rPr>
          <w:rFonts w:asciiTheme="majorHAnsi" w:hAnsiTheme="majorHAnsi" w:cs="Times New Roman"/>
          <w:b/>
          <w:color w:val="2E2256"/>
        </w:rPr>
        <w:t>, and that He shall stand at the latter day upon the earth: And though worms destroy this body, yet in my flesh shall I see God.</w:t>
      </w:r>
      <w:r w:rsidRPr="00484F85">
        <w:rPr>
          <w:rFonts w:asciiTheme="majorHAnsi" w:hAnsiTheme="majorHAnsi" w:cs="Times New Roman"/>
          <w:b/>
          <w:color w:val="2E2256"/>
        </w:rPr>
        <w:br/>
      </w:r>
      <w:proofErr w:type="gramStart"/>
      <w:r w:rsidRPr="00484F85">
        <w:rPr>
          <w:rFonts w:asciiTheme="majorHAnsi" w:hAnsiTheme="majorHAnsi" w:cs="Times New Roman"/>
          <w:b/>
          <w:color w:val="2E2256"/>
        </w:rPr>
        <w:t xml:space="preserve">For now is Christ risen from the dead, the </w:t>
      </w:r>
      <w:proofErr w:type="spellStart"/>
      <w:r w:rsidRPr="00484F85">
        <w:rPr>
          <w:rFonts w:asciiTheme="majorHAnsi" w:hAnsiTheme="majorHAnsi" w:cs="Times New Roman"/>
          <w:b/>
          <w:color w:val="2E2256"/>
        </w:rPr>
        <w:t>firstfruits</w:t>
      </w:r>
      <w:proofErr w:type="spellEnd"/>
      <w:r w:rsidRPr="00484F85">
        <w:rPr>
          <w:rFonts w:asciiTheme="majorHAnsi" w:hAnsiTheme="majorHAnsi" w:cs="Times New Roman"/>
          <w:b/>
          <w:color w:val="2E2256"/>
        </w:rPr>
        <w:t xml:space="preserve"> of them that sleep.</w:t>
      </w:r>
      <w:proofErr w:type="gramEnd"/>
      <w:r w:rsidRPr="00484F85">
        <w:rPr>
          <w:rFonts w:asciiTheme="majorHAnsi" w:hAnsiTheme="majorHAnsi" w:cs="Times New Roman"/>
          <w:color w:val="2E2256"/>
        </w:rPr>
        <w:br/>
        <w:t>46. Chorus — 1 Corinthians 15:21, 22</w:t>
      </w:r>
      <w:r w:rsidRPr="00484F85">
        <w:rPr>
          <w:rFonts w:asciiTheme="majorHAnsi" w:hAnsiTheme="majorHAnsi" w:cs="Times New Roman"/>
          <w:color w:val="2E2256"/>
        </w:rPr>
        <w:br/>
      </w:r>
      <w:proofErr w:type="gramStart"/>
      <w:r w:rsidRPr="00484F85">
        <w:rPr>
          <w:rFonts w:asciiTheme="majorHAnsi" w:hAnsiTheme="majorHAnsi" w:cs="Times New Roman"/>
          <w:b/>
          <w:color w:val="2E2256"/>
        </w:rPr>
        <w:t>Since</w:t>
      </w:r>
      <w:proofErr w:type="gramEnd"/>
      <w:r w:rsidRPr="00484F85">
        <w:rPr>
          <w:rFonts w:asciiTheme="majorHAnsi" w:hAnsiTheme="majorHAnsi" w:cs="Times New Roman"/>
          <w:b/>
          <w:color w:val="2E2256"/>
        </w:rPr>
        <w:t xml:space="preserve"> by man came death, by man came also the resurrection of the dead. For as in Adam all die, even so in Christ shall all be made </w:t>
      </w:r>
      <w:proofErr w:type="gramStart"/>
      <w:r w:rsidRPr="00484F85">
        <w:rPr>
          <w:rFonts w:asciiTheme="majorHAnsi" w:hAnsiTheme="majorHAnsi" w:cs="Times New Roman"/>
          <w:b/>
          <w:color w:val="2E2256"/>
        </w:rPr>
        <w:t>alive.</w:t>
      </w:r>
      <w:proofErr w:type="gramEnd"/>
      <w:r w:rsidRPr="00484F85">
        <w:rPr>
          <w:rFonts w:asciiTheme="majorHAnsi" w:hAnsiTheme="majorHAnsi" w:cs="Times New Roman"/>
          <w:color w:val="2E2256"/>
        </w:rPr>
        <w:br/>
        <w:t>47. Bass Recitative — 1 Corinthians 15:51, 52</w:t>
      </w:r>
      <w:r w:rsidRPr="00484F85">
        <w:rPr>
          <w:rFonts w:asciiTheme="majorHAnsi" w:hAnsiTheme="majorHAnsi" w:cs="Times New Roman"/>
          <w:color w:val="2E2256"/>
        </w:rPr>
        <w:br/>
      </w:r>
      <w:r w:rsidRPr="00484F85">
        <w:rPr>
          <w:rFonts w:asciiTheme="majorHAnsi" w:hAnsiTheme="majorHAnsi" w:cs="Times New Roman"/>
          <w:b/>
          <w:color w:val="2E2256"/>
        </w:rPr>
        <w:t>Behold, I tell you a mystery: We shall not all sleep; but we shall all be changed, in a moment, in the twinkling of an eye, at the last trumpet.</w:t>
      </w:r>
      <w:r w:rsidRPr="00484F85">
        <w:rPr>
          <w:rFonts w:asciiTheme="majorHAnsi" w:hAnsiTheme="majorHAnsi" w:cs="Times New Roman"/>
          <w:color w:val="2E2256"/>
        </w:rPr>
        <w:br/>
        <w:t>48. Bass Air — 1 Corinthians 15:52, 53</w:t>
      </w:r>
      <w:r w:rsidRPr="00484F85">
        <w:rPr>
          <w:rFonts w:asciiTheme="majorHAnsi" w:hAnsiTheme="majorHAnsi" w:cs="Times New Roman"/>
          <w:color w:val="2E2256"/>
        </w:rPr>
        <w:br/>
      </w:r>
      <w:proofErr w:type="gramStart"/>
      <w:r w:rsidRPr="00484F85">
        <w:rPr>
          <w:rFonts w:asciiTheme="majorHAnsi" w:hAnsiTheme="majorHAnsi" w:cs="Times New Roman"/>
          <w:b/>
          <w:color w:val="2E2256"/>
        </w:rPr>
        <w:t>The</w:t>
      </w:r>
      <w:proofErr w:type="gramEnd"/>
      <w:r w:rsidRPr="00484F85">
        <w:rPr>
          <w:rFonts w:asciiTheme="majorHAnsi" w:hAnsiTheme="majorHAnsi" w:cs="Times New Roman"/>
          <w:b/>
          <w:color w:val="2E2256"/>
        </w:rPr>
        <w:t xml:space="preserve"> trumpet shall sound, and the dead shall be raised incorruptible, and we shall be changed. For this corruptible must put on incorruption, and this mortal must put on immortality.</w:t>
      </w:r>
    </w:p>
    <w:p w:rsidR="00484F85" w:rsidRDefault="00484F85" w:rsidP="00484F85">
      <w:pPr>
        <w:spacing w:after="395"/>
        <w:textAlignment w:val="baseline"/>
        <w:rPr>
          <w:rFonts w:asciiTheme="majorHAnsi" w:hAnsiTheme="majorHAnsi" w:cs="Times New Roman"/>
          <w:color w:val="2E2256"/>
        </w:rPr>
      </w:pPr>
      <w:r w:rsidRPr="00484F85">
        <w:rPr>
          <w:rFonts w:asciiTheme="majorHAnsi" w:hAnsiTheme="majorHAnsi" w:cs="Times New Roman"/>
          <w:color w:val="2E2256"/>
        </w:rPr>
        <w:t>49. Alto Air — 1 Corinthians 15:54b</w:t>
      </w:r>
      <w:r w:rsidRPr="00484F85">
        <w:rPr>
          <w:rFonts w:asciiTheme="majorHAnsi" w:hAnsiTheme="majorHAnsi" w:cs="Times New Roman"/>
          <w:color w:val="2E2256"/>
        </w:rPr>
        <w:br/>
      </w:r>
      <w:proofErr w:type="gramStart"/>
      <w:r w:rsidRPr="00484F85">
        <w:rPr>
          <w:rFonts w:asciiTheme="majorHAnsi" w:hAnsiTheme="majorHAnsi" w:cs="Times New Roman"/>
          <w:b/>
          <w:color w:val="2E2256"/>
        </w:rPr>
        <w:t>Then</w:t>
      </w:r>
      <w:proofErr w:type="gramEnd"/>
      <w:r w:rsidRPr="00484F85">
        <w:rPr>
          <w:rFonts w:asciiTheme="majorHAnsi" w:hAnsiTheme="majorHAnsi" w:cs="Times New Roman"/>
          <w:b/>
          <w:color w:val="2E2256"/>
        </w:rPr>
        <w:t xml:space="preserve"> shall be brought to pass the saying that is written, “Death is swallowed up in victory.”</w:t>
      </w:r>
      <w:r w:rsidRPr="00484F85">
        <w:rPr>
          <w:rFonts w:asciiTheme="majorHAnsi" w:hAnsiTheme="majorHAnsi" w:cs="Times New Roman"/>
          <w:color w:val="2E2256"/>
        </w:rPr>
        <w:br/>
        <w:t xml:space="preserve">50. </w:t>
      </w:r>
      <w:proofErr w:type="spellStart"/>
      <w:r w:rsidRPr="00484F85">
        <w:rPr>
          <w:rFonts w:asciiTheme="majorHAnsi" w:hAnsiTheme="majorHAnsi" w:cs="Times New Roman"/>
          <w:color w:val="2E2256"/>
        </w:rPr>
        <w:t>Duetto</w:t>
      </w:r>
      <w:proofErr w:type="spellEnd"/>
      <w:r w:rsidRPr="00484F85">
        <w:rPr>
          <w:rFonts w:asciiTheme="majorHAnsi" w:hAnsiTheme="majorHAnsi" w:cs="Times New Roman"/>
          <w:color w:val="2E2256"/>
        </w:rPr>
        <w:t xml:space="preserve"> for Alto and Tenor — 1 Corinthians 15:55, 56</w:t>
      </w:r>
      <w:r w:rsidRPr="00484F85">
        <w:rPr>
          <w:rFonts w:asciiTheme="majorHAnsi" w:hAnsiTheme="majorHAnsi" w:cs="Times New Roman"/>
          <w:color w:val="2E2256"/>
        </w:rPr>
        <w:br/>
      </w:r>
      <w:r w:rsidRPr="00484F85">
        <w:rPr>
          <w:rFonts w:asciiTheme="majorHAnsi" w:hAnsiTheme="majorHAnsi" w:cs="Times New Roman"/>
          <w:b/>
          <w:color w:val="2E2256"/>
        </w:rPr>
        <w:t>O death, where is thy sting? O grave, where is thy victory? The sting of death is sin, and the strength of sin is the law.</w:t>
      </w:r>
      <w:r w:rsidRPr="00484F85">
        <w:rPr>
          <w:rFonts w:asciiTheme="majorHAnsi" w:hAnsiTheme="majorHAnsi" w:cs="Times New Roman"/>
          <w:color w:val="2E2256"/>
        </w:rPr>
        <w:br/>
        <w:t>51. Chorus — 1 Corinthians 15:57</w:t>
      </w:r>
      <w:r w:rsidRPr="00484F85">
        <w:rPr>
          <w:rFonts w:asciiTheme="majorHAnsi" w:hAnsiTheme="majorHAnsi" w:cs="Times New Roman"/>
          <w:color w:val="2E2256"/>
        </w:rPr>
        <w:br/>
      </w:r>
      <w:r w:rsidRPr="00484F85">
        <w:rPr>
          <w:rFonts w:asciiTheme="majorHAnsi" w:hAnsiTheme="majorHAnsi" w:cs="Times New Roman"/>
          <w:b/>
          <w:color w:val="2E2256"/>
        </w:rPr>
        <w:t xml:space="preserve">But thanks be to God, who </w:t>
      </w:r>
      <w:proofErr w:type="spellStart"/>
      <w:r w:rsidRPr="00484F85">
        <w:rPr>
          <w:rFonts w:asciiTheme="majorHAnsi" w:hAnsiTheme="majorHAnsi" w:cs="Times New Roman"/>
          <w:b/>
          <w:color w:val="2E2256"/>
        </w:rPr>
        <w:t>giveth</w:t>
      </w:r>
      <w:proofErr w:type="spellEnd"/>
      <w:r w:rsidRPr="00484F85">
        <w:rPr>
          <w:rFonts w:asciiTheme="majorHAnsi" w:hAnsiTheme="majorHAnsi" w:cs="Times New Roman"/>
          <w:b/>
          <w:color w:val="2E2256"/>
        </w:rPr>
        <w:t xml:space="preserve"> us the victory through our Lord Jesus Christ.</w:t>
      </w:r>
      <w:r w:rsidRPr="00484F85">
        <w:rPr>
          <w:rFonts w:asciiTheme="majorHAnsi" w:hAnsiTheme="majorHAnsi" w:cs="Times New Roman"/>
          <w:color w:val="2E2256"/>
        </w:rPr>
        <w:br/>
        <w:t>52. Alto Air — Romans 8:31, 33, 34</w:t>
      </w:r>
      <w:r w:rsidRPr="00484F85">
        <w:rPr>
          <w:rFonts w:asciiTheme="majorHAnsi" w:hAnsiTheme="majorHAnsi" w:cs="Times New Roman"/>
          <w:color w:val="2E2256"/>
        </w:rPr>
        <w:br/>
      </w:r>
      <w:r w:rsidRPr="00484F85">
        <w:rPr>
          <w:rFonts w:asciiTheme="majorHAnsi" w:hAnsiTheme="majorHAnsi" w:cs="Times New Roman"/>
          <w:b/>
          <w:color w:val="2E2256"/>
        </w:rPr>
        <w:t xml:space="preserve">If God be for us, who can be against us? Who shall lay any thing to the charge of God’s elect? It is God that </w:t>
      </w:r>
      <w:proofErr w:type="spellStart"/>
      <w:r w:rsidRPr="00484F85">
        <w:rPr>
          <w:rFonts w:asciiTheme="majorHAnsi" w:hAnsiTheme="majorHAnsi" w:cs="Times New Roman"/>
          <w:b/>
          <w:color w:val="2E2256"/>
        </w:rPr>
        <w:t>justifieth</w:t>
      </w:r>
      <w:proofErr w:type="spellEnd"/>
      <w:r w:rsidRPr="00484F85">
        <w:rPr>
          <w:rFonts w:asciiTheme="majorHAnsi" w:hAnsiTheme="majorHAnsi" w:cs="Times New Roman"/>
          <w:b/>
          <w:color w:val="2E2256"/>
        </w:rPr>
        <w:t xml:space="preserve">. Who is he that </w:t>
      </w:r>
      <w:proofErr w:type="spellStart"/>
      <w:r w:rsidRPr="00484F85">
        <w:rPr>
          <w:rFonts w:asciiTheme="majorHAnsi" w:hAnsiTheme="majorHAnsi" w:cs="Times New Roman"/>
          <w:b/>
          <w:color w:val="2E2256"/>
        </w:rPr>
        <w:t>condemneth</w:t>
      </w:r>
      <w:proofErr w:type="spellEnd"/>
      <w:r w:rsidRPr="00484F85">
        <w:rPr>
          <w:rFonts w:asciiTheme="majorHAnsi" w:hAnsiTheme="majorHAnsi" w:cs="Times New Roman"/>
          <w:b/>
          <w:color w:val="2E2256"/>
        </w:rPr>
        <w:t>? It is Christ that died, yea rather, that is risen again, who is at the right hand of God, who makes intercession for us.</w:t>
      </w:r>
      <w:r w:rsidRPr="00484F85">
        <w:rPr>
          <w:rFonts w:asciiTheme="majorHAnsi" w:hAnsiTheme="majorHAnsi" w:cs="Times New Roman"/>
          <w:color w:val="2E2256"/>
        </w:rPr>
        <w:br/>
        <w:t>53. Chorus — Revelation 5:12, 13</w:t>
      </w:r>
      <w:r w:rsidRPr="00484F85">
        <w:rPr>
          <w:rFonts w:asciiTheme="majorHAnsi" w:hAnsiTheme="majorHAnsi" w:cs="Times New Roman"/>
          <w:color w:val="2E2256"/>
        </w:rPr>
        <w:br/>
      </w:r>
      <w:r w:rsidRPr="00484F85">
        <w:rPr>
          <w:rFonts w:asciiTheme="majorHAnsi" w:hAnsiTheme="majorHAnsi" w:cs="Times New Roman"/>
          <w:b/>
          <w:color w:val="2E2256"/>
        </w:rPr>
        <w:t xml:space="preserve">Worthy is the Lamb that was slain, and hath redeemed us to God by His blood, to receive power, and riches, and wisdom, and strength, and </w:t>
      </w:r>
      <w:proofErr w:type="spellStart"/>
      <w:r w:rsidRPr="00484F85">
        <w:rPr>
          <w:rFonts w:asciiTheme="majorHAnsi" w:hAnsiTheme="majorHAnsi" w:cs="Times New Roman"/>
          <w:b/>
          <w:color w:val="2E2256"/>
        </w:rPr>
        <w:t>honour</w:t>
      </w:r>
      <w:proofErr w:type="spellEnd"/>
      <w:r w:rsidRPr="00484F85">
        <w:rPr>
          <w:rFonts w:asciiTheme="majorHAnsi" w:hAnsiTheme="majorHAnsi" w:cs="Times New Roman"/>
          <w:b/>
          <w:color w:val="2E2256"/>
        </w:rPr>
        <w:t xml:space="preserve">, and glory, and blessing. Blessing and </w:t>
      </w:r>
      <w:proofErr w:type="spellStart"/>
      <w:r w:rsidRPr="00484F85">
        <w:rPr>
          <w:rFonts w:asciiTheme="majorHAnsi" w:hAnsiTheme="majorHAnsi" w:cs="Times New Roman"/>
          <w:b/>
          <w:color w:val="2E2256"/>
        </w:rPr>
        <w:t>honour</w:t>
      </w:r>
      <w:proofErr w:type="spellEnd"/>
      <w:r w:rsidRPr="00484F85">
        <w:rPr>
          <w:rFonts w:asciiTheme="majorHAnsi" w:hAnsiTheme="majorHAnsi" w:cs="Times New Roman"/>
          <w:b/>
          <w:color w:val="2E2256"/>
        </w:rPr>
        <w:t xml:space="preserve">, glory and power to be unto Him that </w:t>
      </w:r>
      <w:proofErr w:type="spellStart"/>
      <w:r w:rsidRPr="00484F85">
        <w:rPr>
          <w:rFonts w:asciiTheme="majorHAnsi" w:hAnsiTheme="majorHAnsi" w:cs="Times New Roman"/>
          <w:b/>
          <w:color w:val="2E2256"/>
        </w:rPr>
        <w:t>sitteth</w:t>
      </w:r>
      <w:proofErr w:type="spellEnd"/>
      <w:r w:rsidRPr="00484F85">
        <w:rPr>
          <w:rFonts w:asciiTheme="majorHAnsi" w:hAnsiTheme="majorHAnsi" w:cs="Times New Roman"/>
          <w:b/>
          <w:color w:val="2E2256"/>
        </w:rPr>
        <w:t xml:space="preserve"> upon the throne and unto the Lamb, </w:t>
      </w:r>
      <w:proofErr w:type="gramStart"/>
      <w:r w:rsidRPr="00484F85">
        <w:rPr>
          <w:rFonts w:asciiTheme="majorHAnsi" w:hAnsiTheme="majorHAnsi" w:cs="Times New Roman"/>
          <w:b/>
          <w:color w:val="2E2256"/>
        </w:rPr>
        <w:t>for ever</w:t>
      </w:r>
      <w:proofErr w:type="gramEnd"/>
      <w:r w:rsidRPr="00484F85">
        <w:rPr>
          <w:rFonts w:asciiTheme="majorHAnsi" w:hAnsiTheme="majorHAnsi" w:cs="Times New Roman"/>
          <w:b/>
          <w:color w:val="2E2256"/>
        </w:rPr>
        <w:t xml:space="preserve"> and ever. Amen.</w:t>
      </w:r>
    </w:p>
    <w:p w:rsidR="00484F85" w:rsidRPr="00484F85" w:rsidRDefault="00484F85" w:rsidP="00484F85">
      <w:pPr>
        <w:spacing w:after="395"/>
        <w:textAlignment w:val="baseline"/>
        <w:rPr>
          <w:rFonts w:asciiTheme="majorHAnsi" w:hAnsiTheme="majorHAnsi" w:cs="Times New Roman"/>
          <w:color w:val="2E2256"/>
        </w:rPr>
      </w:pPr>
      <w:r>
        <w:rPr>
          <w:rFonts w:asciiTheme="majorHAnsi" w:hAnsiTheme="majorHAnsi" w:cs="Times New Roman"/>
          <w:color w:val="2E2256"/>
        </w:rPr>
        <w:t xml:space="preserve">Read verses aloud. </w:t>
      </w:r>
    </w:p>
    <w:p w:rsidR="00484F85" w:rsidRDefault="00484F85">
      <w:r>
        <w:lastRenderedPageBreak/>
        <w:t>1.  Seriously, should we be focusing on the subject of death and resurrection at Christmas?  Really</w:t>
      </w:r>
      <w:proofErr w:type="gramStart"/>
      <w:r>
        <w:t>?!</w:t>
      </w:r>
      <w:proofErr w:type="gramEnd"/>
      <w:r>
        <w:t xml:space="preserve">  If so, what’s resurrection got anything to do with Advent/Christmas?</w:t>
      </w:r>
    </w:p>
    <w:p w:rsidR="00484F85" w:rsidRDefault="00484F85">
      <w:r>
        <w:t>2.  How have we tended towards the fallacy of “dying and going to heaven” being the blessed hope of the Christian life, instead of physical resurrection?</w:t>
      </w:r>
    </w:p>
    <w:p w:rsidR="000C054A" w:rsidRDefault="000C054A">
      <w:r>
        <w:t>3.  How has your Advent been enriched through immersing in Handel’s Messiah?</w:t>
      </w:r>
    </w:p>
    <w:p w:rsidR="00484F85" w:rsidRDefault="00484F85">
      <w:r>
        <w:t xml:space="preserve">3.  </w:t>
      </w:r>
      <w:r w:rsidR="000C054A">
        <w:t>I can’t think of any other questions!!  You guys think up your own.  (-:</w:t>
      </w:r>
    </w:p>
    <w:p w:rsidR="000C054A" w:rsidRDefault="000C054A">
      <w:r>
        <w:t xml:space="preserve">4.  Blessed Christmas to the Young Adults and Tatum’s group.  </w:t>
      </w:r>
    </w:p>
    <w:p w:rsidR="000C054A" w:rsidRDefault="000C054A">
      <w:r>
        <w:t>Love,</w:t>
      </w:r>
    </w:p>
    <w:p w:rsidR="000C054A" w:rsidRDefault="000C054A">
      <w:r>
        <w:t>BB</w:t>
      </w:r>
      <w:bookmarkStart w:id="0" w:name="_GoBack"/>
      <w:bookmarkEnd w:id="0"/>
    </w:p>
    <w:sectPr w:rsidR="000C054A" w:rsidSect="000B7286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F85"/>
    <w:rsid w:val="000B7286"/>
    <w:rsid w:val="000C054A"/>
    <w:rsid w:val="00484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BFEE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4F8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4F85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4F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484F85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84F85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484F8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68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392</Words>
  <Characters>2241</Characters>
  <Application>Microsoft Macintosh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Buhler</dc:creator>
  <cp:keywords/>
  <dc:description/>
  <cp:lastModifiedBy>Brian Buhler</cp:lastModifiedBy>
  <cp:revision>1</cp:revision>
  <dcterms:created xsi:type="dcterms:W3CDTF">2017-12-20T16:45:00Z</dcterms:created>
  <dcterms:modified xsi:type="dcterms:W3CDTF">2017-12-20T17:00:00Z</dcterms:modified>
</cp:coreProperties>
</file>